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0" w:rsidRPr="009F54B0" w:rsidRDefault="009F54B0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слова. Ментальне здоров'я. Поради для гармонійного спілкування.</w:t>
      </w:r>
    </w:p>
    <w:p w:rsidR="00444B94" w:rsidRPr="00043E66" w:rsidRDefault="00444B94" w:rsidP="00840108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043E66">
        <w:rPr>
          <w:rFonts w:ascii="Times New Roman" w:hAnsi="Times New Roman" w:cs="Times New Roman"/>
          <w:i/>
          <w:sz w:val="28"/>
          <w:szCs w:val="28"/>
        </w:rPr>
        <w:t>Слово-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найсильні</w:t>
      </w:r>
      <w:proofErr w:type="gramStart"/>
      <w:r w:rsidRPr="00043E66"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proofErr w:type="gram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зброя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>.</w:t>
      </w:r>
    </w:p>
    <w:p w:rsidR="00444B94" w:rsidRPr="00043E66" w:rsidRDefault="00444B94" w:rsidP="00840108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 w:rsidRPr="00043E66">
        <w:rPr>
          <w:rFonts w:ascii="Times New Roman" w:hAnsi="Times New Roman" w:cs="Times New Roman"/>
          <w:i/>
          <w:sz w:val="28"/>
          <w:szCs w:val="28"/>
        </w:rPr>
        <w:t>Аристотель.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</w:p>
    <w:p w:rsidR="00444B94" w:rsidRDefault="00444B94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часто ми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задумуємося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над словами,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кажемо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 думками, які кружляють у нас у голові?</w:t>
      </w:r>
      <w:r w:rsidRPr="00444B94">
        <w:rPr>
          <w:rFonts w:ascii="Times New Roman" w:hAnsi="Times New Roman" w:cs="Times New Roman"/>
          <w:sz w:val="28"/>
          <w:szCs w:val="28"/>
        </w:rPr>
        <w:t xml:space="preserve"> Яка роль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(думки)</w:t>
      </w:r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Слово, яке тебе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ідносить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і слово, яке тебе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вбиває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.Рана, нанесена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вогнепальною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вилікувана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але рана, нанесена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заживає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послужити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бальзамом для ран, 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отрутою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ми в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вклали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: потоки добра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потоки зла. І душа наша,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всихає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», не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.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    Сила слова,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з людьми. Часто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людьми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того, ми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самим собою,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управляючи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сприйняттям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думок… 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енергетичний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горлі</w:t>
      </w:r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 При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нега</w:t>
      </w:r>
      <w:r w:rsidR="00A64F55">
        <w:rPr>
          <w:rFonts w:ascii="Times New Roman" w:hAnsi="Times New Roman" w:cs="Times New Roman"/>
          <w:sz w:val="28"/>
          <w:szCs w:val="28"/>
        </w:rPr>
        <w:t>тивн</w:t>
      </w:r>
      <w:r w:rsidR="00A64F5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64F55">
        <w:rPr>
          <w:rFonts w:ascii="Times New Roman" w:hAnsi="Times New Roman" w:cs="Times New Roman"/>
          <w:sz w:val="28"/>
          <w:szCs w:val="28"/>
          <w:lang w:val="uk-UA"/>
        </w:rPr>
        <w:t xml:space="preserve"> емоціях</w:t>
      </w:r>
      <w:r w:rsidRPr="00444B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незадоволення…</w:t>
      </w:r>
      <w:r w:rsidRPr="00444B94">
        <w:rPr>
          <w:rFonts w:ascii="Times New Roman" w:hAnsi="Times New Roman" w:cs="Times New Roman"/>
          <w:sz w:val="28"/>
          <w:szCs w:val="28"/>
        </w:rPr>
        <w:t xml:space="preserve">) </w:t>
      </w:r>
      <w:r w:rsidR="00A64F55">
        <w:rPr>
          <w:rFonts w:ascii="Times New Roman" w:hAnsi="Times New Roman" w:cs="Times New Roman"/>
          <w:sz w:val="28"/>
          <w:szCs w:val="28"/>
          <w:lang w:val="uk-UA"/>
        </w:rPr>
        <w:t>цей центр</w:t>
      </w:r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блокуватися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</w:t>
      </w:r>
      <w:r w:rsidRPr="00444B94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нижніми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r w:rsidR="00A64F55">
        <w:rPr>
          <w:rFonts w:ascii="Times New Roman" w:hAnsi="Times New Roman" w:cs="Times New Roman"/>
          <w:sz w:val="28"/>
          <w:szCs w:val="28"/>
          <w:lang w:val="uk-UA"/>
        </w:rPr>
        <w:t>енергоцентрами</w:t>
      </w:r>
      <w:r w:rsidRPr="00444B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коронною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чакрою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Чим </w:t>
      </w:r>
      <w:r w:rsidR="00812CE7">
        <w:rPr>
          <w:rFonts w:ascii="Times New Roman" w:hAnsi="Times New Roman" w:cs="Times New Roman"/>
          <w:sz w:val="28"/>
          <w:szCs w:val="28"/>
          <w:lang w:val="uk-UA"/>
        </w:rPr>
        <w:t>сильніші</w:t>
      </w:r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.  Як ск</w:t>
      </w:r>
      <w:r w:rsidR="00812CE7">
        <w:rPr>
          <w:rFonts w:ascii="Times New Roman" w:hAnsi="Times New Roman" w:cs="Times New Roman"/>
          <w:sz w:val="28"/>
          <w:szCs w:val="28"/>
        </w:rPr>
        <w:t xml:space="preserve">азано в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Писанні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</w:t>
      </w:r>
      <w:r w:rsidR="00812CE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До слова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E66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="0004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E66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="00043E66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="00043E66">
        <w:rPr>
          <w:rFonts w:ascii="Times New Roman" w:hAnsi="Times New Roman" w:cs="Times New Roman"/>
          <w:sz w:val="28"/>
          <w:szCs w:val="28"/>
        </w:rPr>
        <w:t>повагою.</w:t>
      </w:r>
      <w:proofErr w:type="spellEnd"/>
      <w:r w:rsidR="0004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B9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настрой.</w:t>
      </w:r>
    </w:p>
    <w:p w:rsidR="00444B94" w:rsidRDefault="00444B94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-популярного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ВОДА)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душевні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позитивно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кристали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а слова негативно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образ хаосу…</w:t>
      </w:r>
      <w:r w:rsidR="00EA4A2A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5" w:history="1">
        <w:r w:rsidR="00EA4A2A" w:rsidRPr="00EC2B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https://youtu.be/-BTHXAIVFlg</w:t>
        </w:r>
      </w:hyperlink>
    </w:p>
    <w:p w:rsidR="00444B94" w:rsidRPr="00EA4A2A" w:rsidRDefault="00EA4A2A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EC2B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https://youtu.be/-UFJlDpj8nM</w:t>
        </w:r>
      </w:hyperlink>
      <w:bookmarkStart w:id="0" w:name="_GoBack"/>
      <w:bookmarkEnd w:id="0"/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EA4A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відомо, людина- енергетична субстанція, яка на 70-90 відсотків, в залежності від віку,  складається з води, тому ми маємо здатність швидко «набиратись» тієї чи іншої енергетики… </w:t>
      </w:r>
      <w:r w:rsidRPr="00444B94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де </w:t>
      </w:r>
      <w:r w:rsidR="00043E66">
        <w:rPr>
          <w:rFonts w:ascii="Times New Roman" w:hAnsi="Times New Roman" w:cs="Times New Roman"/>
          <w:sz w:val="28"/>
          <w:szCs w:val="28"/>
          <w:lang w:val="uk-UA"/>
        </w:rPr>
        <w:t>взаємодія</w:t>
      </w:r>
      <w:r w:rsidR="0004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E66">
        <w:rPr>
          <w:rFonts w:ascii="Times New Roman" w:hAnsi="Times New Roman" w:cs="Times New Roman"/>
          <w:sz w:val="28"/>
          <w:szCs w:val="28"/>
        </w:rPr>
        <w:t>пов'</w:t>
      </w:r>
      <w:r w:rsidRPr="00444B94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…</w:t>
      </w:r>
    </w:p>
    <w:p w:rsidR="00444B94" w:rsidRPr="00043E66" w:rsidRDefault="00444B94" w:rsidP="00444B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E6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spellStart"/>
      <w:r w:rsidRPr="00043E66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043E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ж </w:t>
      </w:r>
      <w:proofErr w:type="spellStart"/>
      <w:r w:rsidRPr="00043E66">
        <w:rPr>
          <w:rFonts w:ascii="Times New Roman" w:hAnsi="Times New Roman" w:cs="Times New Roman"/>
          <w:b/>
          <w:sz w:val="28"/>
          <w:szCs w:val="28"/>
          <w:u w:val="single"/>
        </w:rPr>
        <w:t>робити</w:t>
      </w:r>
      <w:proofErr w:type="spellEnd"/>
      <w:r w:rsidRPr="00043E6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444B94" w:rsidRPr="00043E66" w:rsidRDefault="00444B94" w:rsidP="00444B9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43E66">
        <w:rPr>
          <w:rFonts w:ascii="Times New Roman" w:hAnsi="Times New Roman" w:cs="Times New Roman"/>
          <w:i/>
          <w:sz w:val="28"/>
          <w:szCs w:val="28"/>
        </w:rPr>
        <w:t>Нема</w:t>
      </w:r>
      <w:proofErr w:type="gramEnd"/>
      <w:r w:rsidRPr="00043E66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ані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хороших речей,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ані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поганих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444B94" w:rsidRPr="00043E66" w:rsidRDefault="00444B94" w:rsidP="00444B94">
      <w:pPr>
        <w:rPr>
          <w:rFonts w:ascii="Times New Roman" w:hAnsi="Times New Roman" w:cs="Times New Roman"/>
          <w:i/>
          <w:sz w:val="28"/>
          <w:szCs w:val="28"/>
        </w:rPr>
      </w:pPr>
      <w:r w:rsidRPr="00043E66">
        <w:rPr>
          <w:rFonts w:ascii="Times New Roman" w:hAnsi="Times New Roman" w:cs="Times New Roman"/>
          <w:i/>
          <w:sz w:val="28"/>
          <w:szCs w:val="28"/>
        </w:rPr>
        <w:t xml:space="preserve">Наше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сприйняття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 xml:space="preserve"> такими. </w:t>
      </w:r>
    </w:p>
    <w:p w:rsidR="00444B94" w:rsidRPr="00043E66" w:rsidRDefault="00444B94" w:rsidP="00444B94">
      <w:pPr>
        <w:rPr>
          <w:rFonts w:ascii="Times New Roman" w:hAnsi="Times New Roman" w:cs="Times New Roman"/>
          <w:i/>
          <w:sz w:val="28"/>
          <w:szCs w:val="28"/>
        </w:rPr>
      </w:pPr>
      <w:r w:rsidRPr="00043E66">
        <w:rPr>
          <w:rFonts w:ascii="Times New Roman" w:hAnsi="Times New Roman" w:cs="Times New Roman"/>
          <w:i/>
          <w:sz w:val="28"/>
          <w:szCs w:val="28"/>
        </w:rPr>
        <w:t xml:space="preserve">Вильям </w:t>
      </w:r>
      <w:proofErr w:type="spellStart"/>
      <w:r w:rsidRPr="00043E66">
        <w:rPr>
          <w:rFonts w:ascii="Times New Roman" w:hAnsi="Times New Roman" w:cs="Times New Roman"/>
          <w:i/>
          <w:sz w:val="28"/>
          <w:szCs w:val="28"/>
        </w:rPr>
        <w:t>Шекспір</w:t>
      </w:r>
      <w:proofErr w:type="spellEnd"/>
      <w:r w:rsidRPr="00043E66">
        <w:rPr>
          <w:rFonts w:ascii="Times New Roman" w:hAnsi="Times New Roman" w:cs="Times New Roman"/>
          <w:i/>
          <w:sz w:val="28"/>
          <w:szCs w:val="28"/>
        </w:rPr>
        <w:t>.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>•</w:t>
      </w:r>
      <w:r w:rsidRPr="00444B94">
        <w:rPr>
          <w:rFonts w:ascii="Times New Roman" w:hAnsi="Times New Roman" w:cs="Times New Roman"/>
          <w:sz w:val="28"/>
          <w:szCs w:val="28"/>
        </w:rPr>
        <w:tab/>
        <w:t xml:space="preserve">Для практичного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і в дома на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043E66">
        <w:rPr>
          <w:rFonts w:ascii="Times New Roman" w:hAnsi="Times New Roman" w:cs="Times New Roman"/>
          <w:sz w:val="28"/>
          <w:szCs w:val="28"/>
          <w:lang w:val="uk-UA"/>
        </w:rPr>
        <w:t>, батькам та учням</w:t>
      </w:r>
      <w:r w:rsidRPr="00444B9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взятии на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рефреймінгу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…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словами –</w:t>
      </w:r>
      <w:r w:rsidR="0004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переформулювання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важког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легке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подіям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рисам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доступного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ресурс у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неприємній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поміщати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«рамки»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дієвий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043E66">
        <w:rPr>
          <w:rFonts w:ascii="Times New Roman" w:hAnsi="Times New Roman" w:cs="Times New Roman"/>
          <w:sz w:val="28"/>
          <w:szCs w:val="28"/>
          <w:lang w:val="uk-UA"/>
        </w:rPr>
        <w:t>, навчанні</w:t>
      </w:r>
      <w:r w:rsidRPr="00444B94">
        <w:rPr>
          <w:rFonts w:ascii="Times New Roman" w:hAnsi="Times New Roman" w:cs="Times New Roman"/>
          <w:sz w:val="28"/>
          <w:szCs w:val="28"/>
        </w:rPr>
        <w:t xml:space="preserve"> так і в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.</w:t>
      </w:r>
    </w:p>
    <w:p w:rsidR="00444B94" w:rsidRPr="00043E66" w:rsidRDefault="00444B94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застосована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043E66">
        <w:rPr>
          <w:rFonts w:ascii="Times New Roman" w:hAnsi="Times New Roman" w:cs="Times New Roman"/>
          <w:sz w:val="28"/>
          <w:szCs w:val="28"/>
          <w:lang w:val="uk-UA"/>
        </w:rPr>
        <w:t xml:space="preserve"> вчителем чи у спілкуванні з дитиною</w:t>
      </w:r>
      <w:r w:rsidRPr="00444B94">
        <w:rPr>
          <w:rFonts w:ascii="Times New Roman" w:hAnsi="Times New Roman" w:cs="Times New Roman"/>
          <w:sz w:val="28"/>
          <w:szCs w:val="28"/>
        </w:rPr>
        <w:t>?</w:t>
      </w:r>
      <w:r w:rsidR="00043E66">
        <w:rPr>
          <w:rFonts w:ascii="Times New Roman" w:hAnsi="Times New Roman" w:cs="Times New Roman"/>
          <w:sz w:val="28"/>
          <w:szCs w:val="28"/>
          <w:lang w:val="uk-UA"/>
        </w:rPr>
        <w:t xml:space="preserve"> Шукаємо плюси, перефразовуємо:</w:t>
      </w:r>
    </w:p>
    <w:p w:rsidR="00043E66" w:rsidRPr="00043E66" w:rsidRDefault="00043E66" w:rsidP="00444B9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3E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Поради для дорослих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 спілкуванні з дитиною</w:t>
      </w:r>
      <w:r w:rsidRPr="00043E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фраза: </w:t>
      </w:r>
    </w:p>
    <w:p w:rsidR="00444B94" w:rsidRPr="00444B94" w:rsidRDefault="00812CE7" w:rsidP="00444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B94" w:rsidRPr="00444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44B94" w:rsidRPr="00444B9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невпевнений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словами: 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риса не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необдуманих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уважніше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до людей, 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відповідальніше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…</w:t>
      </w:r>
    </w:p>
    <w:p w:rsidR="00444B94" w:rsidRPr="00444B94" w:rsidRDefault="00812CE7" w:rsidP="00444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B94" w:rsidRPr="00444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44B94" w:rsidRPr="00444B9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роздратовуюсь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запізнюється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44B94" w:rsidRPr="00444B94">
        <w:rPr>
          <w:rFonts w:ascii="Times New Roman" w:hAnsi="Times New Roman" w:cs="Times New Roman"/>
          <w:sz w:val="28"/>
          <w:szCs w:val="28"/>
        </w:rPr>
        <w:t>…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- але таким чином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дорослішає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r w:rsidR="003A6CA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3A6CAC">
        <w:rPr>
          <w:rFonts w:ascii="Times New Roman" w:hAnsi="Times New Roman" w:cs="Times New Roman"/>
          <w:sz w:val="28"/>
          <w:szCs w:val="28"/>
        </w:rPr>
        <w:t>самостверджується</w:t>
      </w:r>
      <w:proofErr w:type="spellEnd"/>
      <w:r w:rsidR="003A6CAC">
        <w:rPr>
          <w:rFonts w:ascii="Times New Roman" w:hAnsi="Times New Roman" w:cs="Times New Roman"/>
          <w:sz w:val="28"/>
          <w:szCs w:val="28"/>
        </w:rPr>
        <w:t xml:space="preserve">, а в мене </w:t>
      </w:r>
      <w:proofErr w:type="spellStart"/>
      <w:r w:rsidR="003A6CAC">
        <w:rPr>
          <w:rFonts w:ascii="Times New Roman" w:hAnsi="Times New Roman" w:cs="Times New Roman"/>
          <w:sz w:val="28"/>
          <w:szCs w:val="28"/>
        </w:rPr>
        <w:t>з'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час для того,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дратуюсь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;</w:t>
      </w:r>
      <w:r w:rsidR="003A6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смачну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вечерю.</w:t>
      </w:r>
    </w:p>
    <w:p w:rsidR="00444B94" w:rsidRPr="00444B94" w:rsidRDefault="00812CE7" w:rsidP="00444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-- </w:t>
      </w:r>
      <w:r w:rsidR="00444B94" w:rsidRPr="00444B9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44B94" w:rsidRPr="00444B94">
        <w:rPr>
          <w:rFonts w:ascii="Times New Roman" w:hAnsi="Times New Roman" w:cs="Times New Roman"/>
          <w:sz w:val="28"/>
          <w:szCs w:val="28"/>
        </w:rPr>
        <w:t>некрасивий</w:t>
      </w:r>
      <w:proofErr w:type="spellEnd"/>
    </w:p>
    <w:p w:rsidR="00444B94" w:rsidRPr="003A6CAC" w:rsidRDefault="00444B94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- Але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родзинкою</w:t>
      </w:r>
      <w:proofErr w:type="spellEnd"/>
      <w:proofErr w:type="gramStart"/>
      <w:r w:rsidRPr="00444B94">
        <w:rPr>
          <w:rFonts w:ascii="Times New Roman" w:hAnsi="Times New Roman" w:cs="Times New Roman"/>
          <w:sz w:val="28"/>
          <w:szCs w:val="28"/>
        </w:rPr>
        <w:t>…</w:t>
      </w:r>
      <w:r w:rsidR="003A6CA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3A6CAC">
        <w:rPr>
          <w:rFonts w:ascii="Times New Roman" w:hAnsi="Times New Roman" w:cs="Times New Roman"/>
          <w:sz w:val="28"/>
          <w:szCs w:val="28"/>
          <w:lang w:val="uk-UA"/>
        </w:rPr>
        <w:t xml:space="preserve"> тебе талант в…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перефразування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рожеві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 б</w:t>
      </w:r>
      <w:proofErr w:type="spellStart"/>
      <w:r w:rsidR="003A6CAC">
        <w:rPr>
          <w:rFonts w:ascii="Times New Roman" w:hAnsi="Times New Roman" w:cs="Times New Roman"/>
          <w:sz w:val="28"/>
          <w:szCs w:val="28"/>
          <w:lang w:val="uk-UA"/>
        </w:rPr>
        <w:t>удь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ситуац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ІЛЬШЕ.</w:t>
      </w:r>
    </w:p>
    <w:p w:rsidR="00444B94" w:rsidRPr="00812CE7" w:rsidRDefault="00444B94" w:rsidP="00812CE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r w:rsidR="003A6CAC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доступну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r w:rsidRPr="003A6C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6CAC">
        <w:rPr>
          <w:rFonts w:ascii="Times New Roman" w:hAnsi="Times New Roman" w:cs="Times New Roman"/>
          <w:b/>
          <w:sz w:val="28"/>
          <w:szCs w:val="28"/>
        </w:rPr>
        <w:t>Ментальні</w:t>
      </w:r>
      <w:proofErr w:type="spellEnd"/>
      <w:r w:rsidRPr="003A6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CAC">
        <w:rPr>
          <w:rFonts w:ascii="Times New Roman" w:hAnsi="Times New Roman" w:cs="Times New Roman"/>
          <w:b/>
          <w:sz w:val="28"/>
          <w:szCs w:val="28"/>
        </w:rPr>
        <w:t>вітамінки</w:t>
      </w:r>
      <w:proofErr w:type="spellEnd"/>
      <w:r w:rsidRPr="003A6CA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A6CAC">
        <w:rPr>
          <w:rFonts w:ascii="Times New Roman" w:hAnsi="Times New Roman" w:cs="Times New Roman"/>
          <w:b/>
          <w:sz w:val="28"/>
          <w:szCs w:val="28"/>
        </w:rPr>
        <w:t>мозку</w:t>
      </w:r>
      <w:proofErr w:type="spellEnd"/>
      <w:r w:rsidRPr="003A6CAC">
        <w:rPr>
          <w:rFonts w:ascii="Times New Roman" w:hAnsi="Times New Roman" w:cs="Times New Roman"/>
          <w:b/>
          <w:sz w:val="28"/>
          <w:szCs w:val="28"/>
        </w:rPr>
        <w:t>»</w:t>
      </w:r>
      <w:r w:rsidRPr="00444B9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прокинувшись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«похвали себе», сказавши яка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хороша</w:t>
      </w:r>
      <w:r w:rsidR="003A6CA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A6CA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, любима</w:t>
      </w:r>
      <w:r w:rsidR="003A6CA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A6CA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любляча</w:t>
      </w:r>
      <w:proofErr w:type="spellEnd"/>
      <w:r w:rsidR="003A6CA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A6CA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енергійна</w:t>
      </w:r>
      <w:proofErr w:type="spellEnd"/>
      <w:r w:rsidR="003A6CA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A6CA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="00812CE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12CE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то</w:t>
      </w:r>
      <w:r w:rsidR="00812CE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444B94">
        <w:rPr>
          <w:rFonts w:ascii="Times New Roman" w:hAnsi="Times New Roman" w:cs="Times New Roman"/>
          <w:sz w:val="28"/>
          <w:szCs w:val="28"/>
        </w:rPr>
        <w:t>о. Таким чином</w:t>
      </w:r>
      <w:r w:rsidR="00812C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вітаючись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444B94" w:rsidRDefault="00444B94" w:rsidP="00444B9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CE7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812CE7">
        <w:rPr>
          <w:rFonts w:ascii="Times New Roman" w:hAnsi="Times New Roman" w:cs="Times New Roman"/>
          <w:b/>
          <w:sz w:val="28"/>
          <w:szCs w:val="28"/>
        </w:rPr>
        <w:t>:</w:t>
      </w:r>
      <w:r w:rsidRPr="00444B9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людям, ми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наповнюємо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себе,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словесний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перефразувати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наповнити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найгірше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="00812CE7">
        <w:rPr>
          <w:rFonts w:ascii="Times New Roman" w:hAnsi="Times New Roman" w:cs="Times New Roman"/>
          <w:sz w:val="28"/>
          <w:szCs w:val="28"/>
          <w:lang w:val="uk-UA"/>
        </w:rPr>
        <w:t xml:space="preserve">, про це можна подивитися у тому ж фільмі ВОДА у відомому </w:t>
      </w:r>
      <w:proofErr w:type="gramStart"/>
      <w:r w:rsidR="00812CE7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812C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A2A">
        <w:rPr>
          <w:rFonts w:ascii="Times New Roman" w:hAnsi="Times New Roman" w:cs="Times New Roman"/>
          <w:sz w:val="28"/>
          <w:szCs w:val="28"/>
          <w:lang w:val="uk-UA"/>
        </w:rPr>
        <w:t>ді з рисом:</w:t>
      </w:r>
      <w:r w:rsidR="00EA4A2A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7" w:history="1">
        <w:r w:rsidR="00EA4A2A" w:rsidRPr="00EC2B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https://youtu.be/kU8FFG2sHdc</w:t>
        </w:r>
      </w:hyperlink>
    </w:p>
    <w:p w:rsidR="00EA4A2A" w:rsidRPr="00812CE7" w:rsidRDefault="00EA4A2A" w:rsidP="00444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B94" w:rsidRPr="00812CE7" w:rsidRDefault="00812CE7" w:rsidP="00444B9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12C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вчителів: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 навести приклад, як за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 лексики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:</w:t>
      </w:r>
    </w:p>
    <w:p w:rsidR="00444B94" w:rsidRPr="00812CE7" w:rsidRDefault="00444B94" w:rsidP="00444B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B94">
        <w:rPr>
          <w:rFonts w:ascii="Times New Roman" w:hAnsi="Times New Roman" w:cs="Times New Roman"/>
          <w:sz w:val="28"/>
          <w:szCs w:val="28"/>
        </w:rPr>
        <w:t>•</w:t>
      </w:r>
      <w:r w:rsidRPr="00444B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надихаючі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44B94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похвали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позиціїї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БАТЬКІВ,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r w:rsidR="00812CE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="00812CE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812CE7">
        <w:rPr>
          <w:rFonts w:ascii="Times New Roman" w:hAnsi="Times New Roman" w:cs="Times New Roman"/>
          <w:sz w:val="28"/>
          <w:szCs w:val="28"/>
        </w:rPr>
        <w:t xml:space="preserve"> ДОРОСЛ</w:t>
      </w:r>
      <w:r w:rsidR="00812CE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44B94">
        <w:rPr>
          <w:rFonts w:ascii="Times New Roman" w:hAnsi="Times New Roman" w:cs="Times New Roman"/>
          <w:sz w:val="28"/>
          <w:szCs w:val="28"/>
        </w:rPr>
        <w:t xml:space="preserve">-ДОРОСЛОМУ, таким чином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12CE7">
        <w:rPr>
          <w:rFonts w:ascii="Times New Roman" w:hAnsi="Times New Roman" w:cs="Times New Roman"/>
          <w:b/>
          <w:sz w:val="28"/>
          <w:szCs w:val="28"/>
          <w:u w:val="single"/>
        </w:rPr>
        <w:t>Наприклад</w:t>
      </w:r>
      <w:proofErr w:type="spellEnd"/>
      <w:r w:rsidRPr="00812C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>•</w:t>
      </w:r>
      <w:r w:rsidRPr="00444B94">
        <w:rPr>
          <w:rFonts w:ascii="Times New Roman" w:hAnsi="Times New Roman" w:cs="Times New Roman"/>
          <w:sz w:val="28"/>
          <w:szCs w:val="28"/>
        </w:rPr>
        <w:tab/>
        <w:t xml:space="preserve">«Я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впевнена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впораєшся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444B9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>•</w:t>
      </w:r>
      <w:r w:rsidRPr="00444B94">
        <w:rPr>
          <w:rFonts w:ascii="Times New Roman" w:hAnsi="Times New Roman" w:cs="Times New Roman"/>
          <w:sz w:val="28"/>
          <w:szCs w:val="28"/>
        </w:rPr>
        <w:tab/>
        <w:t xml:space="preserve">«Я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напружено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працюєш</w:t>
      </w:r>
      <w:proofErr w:type="spellEnd"/>
      <w:proofErr w:type="gramStart"/>
      <w:r w:rsidRPr="00444B94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444B94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)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>•</w:t>
      </w:r>
      <w:r w:rsidRPr="00444B9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проблему» (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>)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  <w:r w:rsidRPr="00444B94">
        <w:rPr>
          <w:rFonts w:ascii="Times New Roman" w:hAnsi="Times New Roman" w:cs="Times New Roman"/>
          <w:sz w:val="28"/>
          <w:szCs w:val="28"/>
        </w:rPr>
        <w:t xml:space="preserve">То ж не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будьмо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байдужими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r w:rsidR="00840108">
        <w:rPr>
          <w:rFonts w:ascii="Times New Roman" w:hAnsi="Times New Roman" w:cs="Times New Roman"/>
          <w:sz w:val="28"/>
          <w:szCs w:val="28"/>
          <w:lang w:val="uk-UA"/>
        </w:rPr>
        <w:t>шануймо</w:t>
      </w:r>
      <w:r w:rsidRPr="00444B94">
        <w:rPr>
          <w:rFonts w:ascii="Times New Roman" w:hAnsi="Times New Roman" w:cs="Times New Roman"/>
          <w:sz w:val="28"/>
          <w:szCs w:val="28"/>
        </w:rPr>
        <w:t xml:space="preserve"> себе і людей,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плекаймо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9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44B94">
        <w:rPr>
          <w:rFonts w:ascii="Times New Roman" w:hAnsi="Times New Roman" w:cs="Times New Roman"/>
          <w:sz w:val="28"/>
          <w:szCs w:val="28"/>
        </w:rPr>
        <w:t xml:space="preserve"> і добро.</w:t>
      </w: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</w:p>
    <w:p w:rsidR="00444B94" w:rsidRPr="00444B94" w:rsidRDefault="00444B94" w:rsidP="00444B94">
      <w:pPr>
        <w:rPr>
          <w:rFonts w:ascii="Times New Roman" w:hAnsi="Times New Roman" w:cs="Times New Roman"/>
          <w:sz w:val="28"/>
          <w:szCs w:val="28"/>
        </w:rPr>
      </w:pPr>
    </w:p>
    <w:p w:rsidR="0002057A" w:rsidRPr="00812CE7" w:rsidRDefault="0002057A">
      <w:pPr>
        <w:rPr>
          <w:lang w:val="uk-UA"/>
        </w:rPr>
      </w:pPr>
    </w:p>
    <w:sectPr w:rsidR="0002057A" w:rsidRPr="0081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C"/>
    <w:rsid w:val="0002057A"/>
    <w:rsid w:val="0002679E"/>
    <w:rsid w:val="00043E66"/>
    <w:rsid w:val="00076074"/>
    <w:rsid w:val="000C766B"/>
    <w:rsid w:val="001229D0"/>
    <w:rsid w:val="001E6B51"/>
    <w:rsid w:val="00201429"/>
    <w:rsid w:val="00214E2D"/>
    <w:rsid w:val="002343BF"/>
    <w:rsid w:val="00271768"/>
    <w:rsid w:val="00275A14"/>
    <w:rsid w:val="00367BFE"/>
    <w:rsid w:val="00370E20"/>
    <w:rsid w:val="003A6CAC"/>
    <w:rsid w:val="0040137C"/>
    <w:rsid w:val="004305E0"/>
    <w:rsid w:val="00444B94"/>
    <w:rsid w:val="00453BE4"/>
    <w:rsid w:val="004F6CCC"/>
    <w:rsid w:val="005323B3"/>
    <w:rsid w:val="0058433C"/>
    <w:rsid w:val="006013A3"/>
    <w:rsid w:val="006531CD"/>
    <w:rsid w:val="006573E3"/>
    <w:rsid w:val="00672C23"/>
    <w:rsid w:val="006D752D"/>
    <w:rsid w:val="006E269F"/>
    <w:rsid w:val="00722AB8"/>
    <w:rsid w:val="007849DE"/>
    <w:rsid w:val="00785795"/>
    <w:rsid w:val="007B246D"/>
    <w:rsid w:val="007E1B43"/>
    <w:rsid w:val="007E37EB"/>
    <w:rsid w:val="00812CE7"/>
    <w:rsid w:val="0082026C"/>
    <w:rsid w:val="00840108"/>
    <w:rsid w:val="008A2798"/>
    <w:rsid w:val="008B14A1"/>
    <w:rsid w:val="00917B1F"/>
    <w:rsid w:val="00920585"/>
    <w:rsid w:val="009C1A95"/>
    <w:rsid w:val="009F54B0"/>
    <w:rsid w:val="00A46592"/>
    <w:rsid w:val="00A64F55"/>
    <w:rsid w:val="00B72D4E"/>
    <w:rsid w:val="00BF03C4"/>
    <w:rsid w:val="00BF5A7E"/>
    <w:rsid w:val="00CC1E73"/>
    <w:rsid w:val="00D51C88"/>
    <w:rsid w:val="00DA169F"/>
    <w:rsid w:val="00E24A02"/>
    <w:rsid w:val="00E362E6"/>
    <w:rsid w:val="00E4251C"/>
    <w:rsid w:val="00EA4A2A"/>
    <w:rsid w:val="00F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U8FFG2sH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UFJlDpj8nM" TargetMode="External"/><Relationship Id="rId5" Type="http://schemas.openxmlformats.org/officeDocument/2006/relationships/hyperlink" Target="https://youtu.be/-BTHXAIVF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2021-02-02T12:46:00Z</dcterms:created>
  <dcterms:modified xsi:type="dcterms:W3CDTF">2021-02-02T14:31:00Z</dcterms:modified>
</cp:coreProperties>
</file>